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77" w:rsidRDefault="001F40EA" w:rsidP="00C03377">
      <w:pPr>
        <w:pStyle w:val="Title"/>
        <w:spacing w:before="0"/>
        <w:ind w:left="180"/>
        <w:jc w:val="center"/>
        <w:rPr>
          <w:spacing w:val="-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2031</wp:posOffset>
            </wp:positionV>
            <wp:extent cx="809625" cy="8705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6413500</wp:posOffset>
            </wp:positionH>
            <wp:positionV relativeFrom="paragraph">
              <wp:posOffset>96647</wp:posOffset>
            </wp:positionV>
            <wp:extent cx="752475" cy="8477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377">
        <w:t xml:space="preserve">   </w:t>
      </w:r>
      <w:r>
        <w:t>J.K.K.</w:t>
      </w:r>
      <w:r w:rsidR="00C03377">
        <w:t xml:space="preserve"> </w:t>
      </w:r>
      <w:r>
        <w:t>MUNIRAJAH</w:t>
      </w:r>
      <w:r w:rsidR="00C03377">
        <w:t xml:space="preserve"> </w:t>
      </w:r>
      <w:r>
        <w:t>COLLEGE</w:t>
      </w:r>
      <w:r w:rsidR="00C03377">
        <w:t xml:space="preserve"> </w:t>
      </w:r>
      <w:r>
        <w:t>OF</w:t>
      </w:r>
      <w:r w:rsidR="00C03377">
        <w:t xml:space="preserve"> </w:t>
      </w:r>
      <w:r>
        <w:rPr>
          <w:spacing w:val="-2"/>
        </w:rPr>
        <w:t>TECHNOLOGY</w:t>
      </w:r>
    </w:p>
    <w:p w:rsidR="00C03377" w:rsidRPr="00C03377" w:rsidRDefault="00C03377" w:rsidP="00C03377">
      <w:pPr>
        <w:pStyle w:val="Title"/>
        <w:spacing w:before="0"/>
        <w:ind w:left="180"/>
        <w:jc w:val="center"/>
        <w:rPr>
          <w:spacing w:val="-2"/>
        </w:rPr>
      </w:pPr>
      <w:r>
        <w:rPr>
          <w:spacing w:val="-2"/>
        </w:rPr>
        <w:t>(AUTONOMOUS)</w:t>
      </w:r>
    </w:p>
    <w:p w:rsidR="006922E5" w:rsidRDefault="001F40EA" w:rsidP="00C03377">
      <w:pPr>
        <w:spacing w:before="178"/>
        <w:ind w:left="444" w:right="201"/>
        <w:jc w:val="center"/>
        <w:rPr>
          <w:b/>
        </w:rPr>
      </w:pPr>
      <w:r>
        <w:rPr>
          <w:b/>
        </w:rPr>
        <w:t>Approved</w:t>
      </w:r>
      <w:r w:rsidR="00C03377">
        <w:rPr>
          <w:b/>
        </w:rPr>
        <w:t xml:space="preserve"> </w:t>
      </w:r>
      <w:r>
        <w:rPr>
          <w:b/>
        </w:rPr>
        <w:t>by</w:t>
      </w:r>
      <w:r w:rsidR="00C03377">
        <w:rPr>
          <w:b/>
        </w:rPr>
        <w:t xml:space="preserve"> </w:t>
      </w:r>
      <w:r>
        <w:rPr>
          <w:b/>
        </w:rPr>
        <w:t>AICTE,</w:t>
      </w:r>
      <w:r w:rsidR="00C03377">
        <w:rPr>
          <w:b/>
        </w:rPr>
        <w:t xml:space="preserve"> </w:t>
      </w:r>
      <w:r>
        <w:rPr>
          <w:b/>
        </w:rPr>
        <w:t>New</w:t>
      </w:r>
      <w:r w:rsidR="00C03377">
        <w:rPr>
          <w:b/>
        </w:rPr>
        <w:t xml:space="preserve"> </w:t>
      </w:r>
      <w:r>
        <w:rPr>
          <w:b/>
        </w:rPr>
        <w:t>Delhi</w:t>
      </w:r>
      <w:r w:rsidR="00C03377">
        <w:rPr>
          <w:b/>
        </w:rPr>
        <w:t xml:space="preserve"> </w:t>
      </w:r>
      <w:r>
        <w:rPr>
          <w:b/>
        </w:rPr>
        <w:t>And</w:t>
      </w:r>
      <w:r w:rsidR="00C03377">
        <w:rPr>
          <w:b/>
        </w:rPr>
        <w:t xml:space="preserve"> </w:t>
      </w:r>
      <w:r>
        <w:rPr>
          <w:b/>
        </w:rPr>
        <w:t>Affiliated</w:t>
      </w:r>
      <w:r w:rsidR="00C03377">
        <w:rPr>
          <w:b/>
        </w:rPr>
        <w:t xml:space="preserve"> </w:t>
      </w:r>
      <w:r>
        <w:rPr>
          <w:b/>
        </w:rPr>
        <w:t>to</w:t>
      </w:r>
      <w:r w:rsidR="00C03377">
        <w:rPr>
          <w:b/>
        </w:rPr>
        <w:t xml:space="preserve"> </w:t>
      </w:r>
      <w:r>
        <w:rPr>
          <w:b/>
        </w:rPr>
        <w:t>Anna</w:t>
      </w:r>
      <w:r w:rsidR="00C03377">
        <w:rPr>
          <w:b/>
        </w:rPr>
        <w:t xml:space="preserve"> </w:t>
      </w:r>
      <w:r>
        <w:rPr>
          <w:b/>
        </w:rPr>
        <w:t>University,</w:t>
      </w:r>
      <w:r w:rsidR="00C03377">
        <w:rPr>
          <w:b/>
        </w:rPr>
        <w:t xml:space="preserve"> </w:t>
      </w:r>
      <w:r>
        <w:rPr>
          <w:b/>
          <w:spacing w:val="-2"/>
        </w:rPr>
        <w:t>Chennai.</w:t>
      </w:r>
    </w:p>
    <w:p w:rsidR="006922E5" w:rsidRDefault="006922E5" w:rsidP="00C03377">
      <w:pPr>
        <w:pStyle w:val="BodyText"/>
        <w:spacing w:before="3"/>
        <w:jc w:val="center"/>
        <w:rPr>
          <w:b/>
          <w:sz w:val="22"/>
        </w:rPr>
      </w:pPr>
    </w:p>
    <w:p w:rsidR="006922E5" w:rsidRDefault="001F40EA" w:rsidP="00C03377">
      <w:pPr>
        <w:ind w:left="444"/>
        <w:jc w:val="center"/>
        <w:rPr>
          <w:b/>
        </w:rPr>
      </w:pPr>
      <w:r>
        <w:rPr>
          <w:b/>
        </w:rPr>
        <w:t>Accredited</w:t>
      </w:r>
      <w:r w:rsidR="00C03377">
        <w:rPr>
          <w:b/>
        </w:rPr>
        <w:t xml:space="preserve"> </w:t>
      </w:r>
      <w:r>
        <w:rPr>
          <w:b/>
        </w:rPr>
        <w:t>by</w:t>
      </w:r>
      <w:r w:rsidR="00C03377">
        <w:rPr>
          <w:b/>
        </w:rPr>
        <w:t xml:space="preserve"> </w:t>
      </w:r>
      <w:r>
        <w:rPr>
          <w:b/>
        </w:rPr>
        <w:t>NAAC</w:t>
      </w:r>
      <w:r w:rsidR="00C03377">
        <w:rPr>
          <w:b/>
        </w:rPr>
        <w:t xml:space="preserve"> </w:t>
      </w:r>
      <w:r>
        <w:rPr>
          <w:b/>
        </w:rPr>
        <w:t>with</w:t>
      </w:r>
      <w:r w:rsidR="00C03377">
        <w:rPr>
          <w:b/>
        </w:rPr>
        <w:t xml:space="preserve"> </w:t>
      </w:r>
      <w:r>
        <w:rPr>
          <w:b/>
        </w:rPr>
        <w:t>“A”</w:t>
      </w:r>
      <w:r w:rsidR="00C03377">
        <w:rPr>
          <w:b/>
        </w:rPr>
        <w:t xml:space="preserve"> </w:t>
      </w:r>
      <w:r>
        <w:rPr>
          <w:b/>
          <w:spacing w:val="-2"/>
        </w:rPr>
        <w:t>Grade</w:t>
      </w:r>
    </w:p>
    <w:p w:rsidR="006922E5" w:rsidRDefault="001F40EA" w:rsidP="00C03377">
      <w:pPr>
        <w:spacing w:before="174"/>
        <w:ind w:left="3243"/>
        <w:rPr>
          <w:b/>
          <w:spacing w:val="-5"/>
        </w:rPr>
      </w:pPr>
      <w:r>
        <w:rPr>
          <w:b/>
        </w:rPr>
        <w:t>T.N.Palayam</w:t>
      </w:r>
      <w:r w:rsidR="00C03377">
        <w:rPr>
          <w:b/>
        </w:rPr>
        <w:t xml:space="preserve"> </w:t>
      </w:r>
      <w:r>
        <w:rPr>
          <w:b/>
        </w:rPr>
        <w:t>(Po),</w:t>
      </w:r>
      <w:r w:rsidR="00C03377">
        <w:rPr>
          <w:b/>
        </w:rPr>
        <w:t xml:space="preserve"> </w:t>
      </w:r>
      <w:r>
        <w:rPr>
          <w:b/>
        </w:rPr>
        <w:t>Gobi</w:t>
      </w:r>
      <w:r w:rsidR="00C03377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Tk</w:t>
      </w:r>
      <w:proofErr w:type="spellEnd"/>
      <w:r>
        <w:rPr>
          <w:b/>
        </w:rPr>
        <w:t>),</w:t>
      </w:r>
      <w:r w:rsidR="00C03377">
        <w:rPr>
          <w:b/>
        </w:rPr>
        <w:t xml:space="preserve"> </w:t>
      </w:r>
      <w:r>
        <w:rPr>
          <w:b/>
        </w:rPr>
        <w:t>Erode</w:t>
      </w:r>
      <w:r w:rsidR="00C03377">
        <w:rPr>
          <w:b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Dt</w:t>
      </w:r>
      <w:proofErr w:type="gramEnd"/>
      <w:r>
        <w:rPr>
          <w:b/>
        </w:rPr>
        <w:t>)–638</w:t>
      </w:r>
      <w:r>
        <w:rPr>
          <w:b/>
          <w:spacing w:val="-5"/>
        </w:rPr>
        <w:t>506</w:t>
      </w:r>
    </w:p>
    <w:p w:rsidR="00C03377" w:rsidRDefault="007A02D5" w:rsidP="00C03377">
      <w:pPr>
        <w:spacing w:before="174"/>
        <w:ind w:left="3243"/>
        <w:rPr>
          <w:b/>
          <w:spacing w:val="-5"/>
        </w:rPr>
      </w:pPr>
      <w:r>
        <w:pict>
          <v:shape id="docshape1" o:spid="_x0000_s1026" style="position:absolute;left:0;text-align:left;margin-left:0;margin-top:136pt;width:595.45pt;height:3pt;z-index:15728640;mso-position-horizontal-relative:page;mso-position-vertical-relative:page" coordorigin=",2478" coordsize="11909,60" o:spt="100" adj="0,,0" path="m11909,2518l,2518r,20l11909,2538r,-20xm11909,2478l,2478r,20l11909,2498r,-2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C03377" w:rsidRDefault="00C03377" w:rsidP="00C03377">
      <w:pPr>
        <w:spacing w:before="174"/>
        <w:ind w:left="3243"/>
        <w:rPr>
          <w:b/>
        </w:rPr>
      </w:pPr>
    </w:p>
    <w:p w:rsidR="006922E5" w:rsidRDefault="006922E5">
      <w:pPr>
        <w:pStyle w:val="BodyText"/>
        <w:rPr>
          <w:b/>
        </w:rPr>
      </w:pPr>
    </w:p>
    <w:p w:rsidR="006922E5" w:rsidRDefault="006922E5">
      <w:pPr>
        <w:pStyle w:val="BodyText"/>
        <w:spacing w:before="1"/>
        <w:rPr>
          <w:b/>
        </w:rPr>
      </w:pPr>
    </w:p>
    <w:p w:rsidR="006922E5" w:rsidRPr="00C03377" w:rsidRDefault="001F40EA">
      <w:pPr>
        <w:pStyle w:val="BodyText"/>
        <w:spacing w:line="360" w:lineRule="auto"/>
        <w:ind w:left="845" w:right="310" w:hanging="695"/>
        <w:rPr>
          <w:b/>
          <w:sz w:val="24"/>
        </w:rPr>
      </w:pPr>
      <w:r w:rsidRPr="00C03377">
        <w:rPr>
          <w:b/>
          <w:color w:val="FF0000"/>
          <w:sz w:val="28"/>
        </w:rPr>
        <w:t>6.3.4</w:t>
      </w:r>
      <w:proofErr w:type="gramStart"/>
      <w:r w:rsidRPr="00C03377">
        <w:rPr>
          <w:b/>
          <w:color w:val="FF0000"/>
          <w:sz w:val="28"/>
        </w:rPr>
        <w:t>:</w:t>
      </w:r>
      <w:r w:rsidRPr="00C03377">
        <w:rPr>
          <w:b/>
          <w:color w:val="FF0000"/>
          <w:sz w:val="24"/>
        </w:rPr>
        <w:t>Average</w:t>
      </w:r>
      <w:proofErr w:type="gramEnd"/>
      <w:r w:rsidRPr="00C03377">
        <w:rPr>
          <w:b/>
          <w:color w:val="FF0000"/>
          <w:sz w:val="24"/>
        </w:rPr>
        <w:t xml:space="preserve"> percentage of teachers undergoing online/ face-to-face Faculty Development Programmes (FDP)</w:t>
      </w:r>
      <w:r w:rsidR="00C03377" w:rsidRPr="00C03377">
        <w:rPr>
          <w:b/>
          <w:color w:val="FF0000"/>
          <w:sz w:val="24"/>
        </w:rPr>
        <w:t xml:space="preserve"> </w:t>
      </w:r>
      <w:r w:rsidRPr="00C03377">
        <w:rPr>
          <w:b/>
          <w:color w:val="FF0000"/>
          <w:sz w:val="24"/>
        </w:rPr>
        <w:t>during</w:t>
      </w:r>
      <w:r w:rsidR="00C03377" w:rsidRPr="00C03377">
        <w:rPr>
          <w:b/>
          <w:color w:val="FF0000"/>
          <w:sz w:val="24"/>
        </w:rPr>
        <w:t xml:space="preserve"> </w:t>
      </w:r>
      <w:r w:rsidRPr="00C03377">
        <w:rPr>
          <w:b/>
          <w:color w:val="FF0000"/>
          <w:sz w:val="24"/>
        </w:rPr>
        <w:t>the</w:t>
      </w:r>
      <w:r w:rsidR="00C03377" w:rsidRPr="00C03377">
        <w:rPr>
          <w:b/>
          <w:color w:val="FF0000"/>
          <w:sz w:val="24"/>
        </w:rPr>
        <w:t xml:space="preserve"> </w:t>
      </w:r>
      <w:r w:rsidRPr="00C03377">
        <w:rPr>
          <w:b/>
          <w:color w:val="FF0000"/>
          <w:sz w:val="24"/>
        </w:rPr>
        <w:t>year</w:t>
      </w:r>
      <w:r w:rsidR="00C03377" w:rsidRPr="00C03377">
        <w:rPr>
          <w:b/>
          <w:color w:val="FF0000"/>
          <w:sz w:val="24"/>
        </w:rPr>
        <w:t xml:space="preserve"> </w:t>
      </w:r>
      <w:r w:rsidR="00C03377" w:rsidRPr="00C03377">
        <w:rPr>
          <w:b/>
          <w:color w:val="FF0000"/>
          <w:sz w:val="28"/>
        </w:rPr>
        <w:t>2023</w:t>
      </w:r>
      <w:r w:rsidRPr="00C03377">
        <w:rPr>
          <w:b/>
          <w:color w:val="FF0000"/>
          <w:sz w:val="28"/>
        </w:rPr>
        <w:t>-202</w:t>
      </w:r>
      <w:r w:rsidR="00C03377" w:rsidRPr="00C03377">
        <w:rPr>
          <w:b/>
          <w:color w:val="FF0000"/>
          <w:sz w:val="28"/>
        </w:rPr>
        <w:t xml:space="preserve">4 </w:t>
      </w:r>
      <w:r w:rsidRPr="00C03377">
        <w:rPr>
          <w:b/>
          <w:color w:val="FF0000"/>
          <w:sz w:val="24"/>
        </w:rPr>
        <w:t>(Professional</w:t>
      </w:r>
      <w:r w:rsidR="00C03377" w:rsidRPr="00C03377">
        <w:rPr>
          <w:b/>
          <w:color w:val="FF0000"/>
          <w:sz w:val="24"/>
        </w:rPr>
        <w:t xml:space="preserve"> </w:t>
      </w:r>
      <w:r w:rsidRPr="00C03377">
        <w:rPr>
          <w:b/>
          <w:color w:val="FF0000"/>
          <w:sz w:val="24"/>
        </w:rPr>
        <w:t>Development</w:t>
      </w:r>
      <w:r w:rsidR="00C03377" w:rsidRPr="00C03377">
        <w:rPr>
          <w:b/>
          <w:color w:val="FF0000"/>
          <w:sz w:val="24"/>
        </w:rPr>
        <w:t xml:space="preserve"> </w:t>
      </w:r>
      <w:r w:rsidRPr="00C03377">
        <w:rPr>
          <w:b/>
          <w:color w:val="FF0000"/>
          <w:sz w:val="24"/>
        </w:rPr>
        <w:t>Programmes,</w:t>
      </w:r>
      <w:r w:rsidR="00C03377" w:rsidRPr="00C03377">
        <w:rPr>
          <w:b/>
          <w:color w:val="FF0000"/>
          <w:sz w:val="24"/>
        </w:rPr>
        <w:t xml:space="preserve"> </w:t>
      </w:r>
      <w:r w:rsidRPr="00C03377">
        <w:rPr>
          <w:b/>
          <w:color w:val="FF0000"/>
          <w:sz w:val="24"/>
        </w:rPr>
        <w:t>Orientation/Induction Programmes, Refresher Course, Short Term Course etc)</w:t>
      </w:r>
    </w:p>
    <w:p w:rsidR="006922E5" w:rsidRDefault="006922E5">
      <w:pPr>
        <w:pStyle w:val="BodyText"/>
        <w:spacing w:before="153"/>
      </w:pPr>
    </w:p>
    <w:p w:rsidR="006922E5" w:rsidRDefault="001F40EA">
      <w:pPr>
        <w:ind w:left="153"/>
        <w:rPr>
          <w:b/>
          <w:sz w:val="24"/>
        </w:rPr>
      </w:pPr>
      <w:r>
        <w:rPr>
          <w:b/>
          <w:color w:val="006EC0"/>
          <w:spacing w:val="-2"/>
          <w:sz w:val="24"/>
        </w:rPr>
        <w:t>NOTE:</w:t>
      </w:r>
    </w:p>
    <w:p w:rsidR="006922E5" w:rsidRDefault="001F40EA">
      <w:pPr>
        <w:spacing w:before="269" w:line="360" w:lineRule="auto"/>
        <w:ind w:left="153" w:firstLine="720"/>
        <w:rPr>
          <w:sz w:val="24"/>
        </w:rPr>
      </w:pPr>
      <w:r>
        <w:rPr>
          <w:color w:val="006EC0"/>
          <w:sz w:val="24"/>
        </w:rPr>
        <w:t>The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supporting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documents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for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this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metric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exceed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the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uploading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limit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of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5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MB.</w:t>
      </w:r>
      <w:r w:rsidR="00C03377">
        <w:rPr>
          <w:color w:val="006EC0"/>
          <w:sz w:val="24"/>
        </w:rPr>
        <w:t xml:space="preserve"> </w:t>
      </w:r>
      <w:proofErr w:type="gramStart"/>
      <w:r>
        <w:rPr>
          <w:color w:val="006EC0"/>
          <w:sz w:val="24"/>
        </w:rPr>
        <w:t>Hence</w:t>
      </w:r>
      <w:proofErr w:type="gramEnd"/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the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supporting documents are made available in HEI website and the links for the metric is given below</w:t>
      </w:r>
      <w:r>
        <w:rPr>
          <w:sz w:val="24"/>
        </w:rPr>
        <w:t>.</w:t>
      </w:r>
    </w:p>
    <w:p w:rsidR="006922E5" w:rsidRDefault="006922E5">
      <w:pPr>
        <w:pStyle w:val="BodyText"/>
        <w:rPr>
          <w:sz w:val="20"/>
        </w:rPr>
      </w:pPr>
    </w:p>
    <w:p w:rsidR="006922E5" w:rsidRDefault="006922E5">
      <w:pPr>
        <w:pStyle w:val="BodyText"/>
        <w:spacing w:before="107"/>
        <w:rPr>
          <w:sz w:val="20"/>
        </w:rPr>
      </w:pPr>
    </w:p>
    <w:tbl>
      <w:tblPr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4069"/>
        <w:gridCol w:w="4117"/>
      </w:tblGrid>
      <w:tr w:rsidR="006922E5">
        <w:trPr>
          <w:trHeight w:val="820"/>
        </w:trPr>
        <w:tc>
          <w:tcPr>
            <w:tcW w:w="1099" w:type="dxa"/>
          </w:tcPr>
          <w:p w:rsidR="006922E5" w:rsidRDefault="001F40EA">
            <w:pPr>
              <w:pStyle w:val="TableParagraph"/>
              <w:spacing w:before="267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069" w:type="dxa"/>
          </w:tcPr>
          <w:p w:rsidR="006922E5" w:rsidRDefault="001F40EA">
            <w:pPr>
              <w:pStyle w:val="TableParagraph"/>
              <w:spacing w:before="267"/>
              <w:ind w:left="1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4117" w:type="dxa"/>
          </w:tcPr>
          <w:p w:rsidR="006922E5" w:rsidRDefault="001F40EA">
            <w:pPr>
              <w:pStyle w:val="TableParagraph"/>
              <w:spacing w:before="128" w:line="237" w:lineRule="auto"/>
              <w:ind w:left="1349" w:right="596" w:hanging="7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LINKTOTHERELEVANT DOCUMENT</w:t>
            </w:r>
          </w:p>
        </w:tc>
      </w:tr>
      <w:tr w:rsidR="006922E5">
        <w:trPr>
          <w:trHeight w:val="945"/>
        </w:trPr>
        <w:tc>
          <w:tcPr>
            <w:tcW w:w="1099" w:type="dxa"/>
          </w:tcPr>
          <w:p w:rsidR="006922E5" w:rsidRDefault="006922E5">
            <w:pPr>
              <w:pStyle w:val="TableParagraph"/>
              <w:spacing w:before="86"/>
            </w:pPr>
          </w:p>
          <w:p w:rsidR="006922E5" w:rsidRDefault="001F40EA">
            <w:pPr>
              <w:pStyle w:val="TableParagraph"/>
              <w:ind w:left="18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069" w:type="dxa"/>
          </w:tcPr>
          <w:p w:rsidR="006922E5" w:rsidRDefault="006922E5">
            <w:pPr>
              <w:pStyle w:val="TableParagraph"/>
              <w:spacing w:before="42"/>
              <w:rPr>
                <w:sz w:val="24"/>
              </w:rPr>
            </w:pPr>
          </w:p>
          <w:p w:rsidR="006922E5" w:rsidRDefault="001F40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IQAC</w:t>
            </w:r>
            <w:r w:rsidR="00C03377">
              <w:rPr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 w:rsidR="00C033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4117" w:type="dxa"/>
          </w:tcPr>
          <w:p w:rsidR="006922E5" w:rsidRDefault="007A02D5">
            <w:pPr>
              <w:pStyle w:val="TableParagraph"/>
              <w:spacing w:before="307"/>
              <w:ind w:left="17"/>
              <w:jc w:val="center"/>
              <w:rPr>
                <w:b/>
                <w:sz w:val="36"/>
              </w:rPr>
            </w:pPr>
            <w:hyperlink r:id="rId6">
              <w:r w:rsidR="001F40EA">
                <w:rPr>
                  <w:b/>
                  <w:color w:val="0000FF"/>
                  <w:spacing w:val="-2"/>
                  <w:sz w:val="36"/>
                  <w:u w:val="single" w:color="0000FF"/>
                </w:rPr>
                <w:t>6.3.4.1</w:t>
              </w:r>
            </w:hyperlink>
          </w:p>
        </w:tc>
      </w:tr>
      <w:tr w:rsidR="006922E5">
        <w:trPr>
          <w:trHeight w:val="834"/>
        </w:trPr>
        <w:tc>
          <w:tcPr>
            <w:tcW w:w="1099" w:type="dxa"/>
          </w:tcPr>
          <w:p w:rsidR="006922E5" w:rsidRDefault="006922E5">
            <w:pPr>
              <w:pStyle w:val="TableParagraph"/>
              <w:spacing w:before="28"/>
            </w:pPr>
          </w:p>
          <w:p w:rsidR="006922E5" w:rsidRDefault="001F40EA">
            <w:pPr>
              <w:pStyle w:val="TableParagraph"/>
              <w:ind w:left="18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069" w:type="dxa"/>
          </w:tcPr>
          <w:p w:rsidR="006922E5" w:rsidRDefault="001F40EA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z w:val="24"/>
              </w:rPr>
              <w:t>Reports</w:t>
            </w:r>
            <w:r w:rsidR="00C033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 w:rsidR="00C033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HR </w:t>
            </w:r>
            <w:r>
              <w:rPr>
                <w:spacing w:val="-2"/>
                <w:sz w:val="24"/>
              </w:rPr>
              <w:t>Manual</w:t>
            </w:r>
          </w:p>
        </w:tc>
        <w:tc>
          <w:tcPr>
            <w:tcW w:w="4117" w:type="dxa"/>
          </w:tcPr>
          <w:p w:rsidR="006922E5" w:rsidRDefault="007A02D5">
            <w:pPr>
              <w:pStyle w:val="TableParagraph"/>
              <w:spacing w:before="254"/>
              <w:ind w:left="17"/>
              <w:jc w:val="center"/>
              <w:rPr>
                <w:b/>
                <w:sz w:val="36"/>
              </w:rPr>
            </w:pPr>
            <w:hyperlink r:id="rId7">
              <w:r w:rsidR="001F40EA">
                <w:rPr>
                  <w:b/>
                  <w:color w:val="0000FF"/>
                  <w:spacing w:val="-2"/>
                  <w:sz w:val="36"/>
                  <w:u w:val="single" w:color="0000FF"/>
                </w:rPr>
                <w:t>6.3.4.2</w:t>
              </w:r>
            </w:hyperlink>
          </w:p>
        </w:tc>
      </w:tr>
      <w:tr w:rsidR="006922E5">
        <w:trPr>
          <w:trHeight w:val="834"/>
        </w:trPr>
        <w:tc>
          <w:tcPr>
            <w:tcW w:w="1099" w:type="dxa"/>
          </w:tcPr>
          <w:p w:rsidR="006922E5" w:rsidRDefault="006922E5">
            <w:pPr>
              <w:pStyle w:val="TableParagraph"/>
              <w:spacing w:before="28"/>
            </w:pPr>
          </w:p>
          <w:p w:rsidR="006922E5" w:rsidRDefault="001F40EA">
            <w:pPr>
              <w:pStyle w:val="TableParagraph"/>
              <w:ind w:left="18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069" w:type="dxa"/>
          </w:tcPr>
          <w:p w:rsidR="006922E5" w:rsidRDefault="001F40EA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z w:val="24"/>
              </w:rPr>
              <w:t>FDP</w:t>
            </w:r>
            <w:r w:rsidR="00C03377">
              <w:rPr>
                <w:sz w:val="24"/>
              </w:rPr>
              <w:t xml:space="preserve"> </w:t>
            </w:r>
            <w:r>
              <w:rPr>
                <w:sz w:val="24"/>
              </w:rPr>
              <w:t>Attended</w:t>
            </w:r>
            <w:r w:rsidR="00C03377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C033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certificates</w:t>
            </w:r>
          </w:p>
        </w:tc>
        <w:tc>
          <w:tcPr>
            <w:tcW w:w="4117" w:type="dxa"/>
          </w:tcPr>
          <w:p w:rsidR="006922E5" w:rsidRDefault="007A02D5">
            <w:pPr>
              <w:pStyle w:val="TableParagraph"/>
              <w:spacing w:before="254"/>
              <w:ind w:left="17"/>
              <w:jc w:val="center"/>
              <w:rPr>
                <w:b/>
                <w:sz w:val="36"/>
              </w:rPr>
            </w:pPr>
            <w:hyperlink r:id="rId8">
              <w:r w:rsidR="001F40EA">
                <w:rPr>
                  <w:b/>
                  <w:color w:val="0000FF"/>
                  <w:spacing w:val="-2"/>
                  <w:sz w:val="36"/>
                  <w:u w:val="single" w:color="0000FF"/>
                </w:rPr>
                <w:t>6.3.4.3</w:t>
              </w:r>
            </w:hyperlink>
            <w:bookmarkStart w:id="0" w:name="_GoBack"/>
            <w:bookmarkEnd w:id="0"/>
          </w:p>
        </w:tc>
      </w:tr>
      <w:tr w:rsidR="006922E5">
        <w:trPr>
          <w:trHeight w:val="845"/>
        </w:trPr>
        <w:tc>
          <w:tcPr>
            <w:tcW w:w="1099" w:type="dxa"/>
          </w:tcPr>
          <w:p w:rsidR="006922E5" w:rsidRDefault="006922E5">
            <w:pPr>
              <w:pStyle w:val="TableParagraph"/>
              <w:spacing w:before="33"/>
            </w:pPr>
          </w:p>
          <w:p w:rsidR="006922E5" w:rsidRDefault="001F40EA">
            <w:pPr>
              <w:pStyle w:val="TableParagraph"/>
              <w:ind w:left="18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069" w:type="dxa"/>
          </w:tcPr>
          <w:p w:rsidR="006922E5" w:rsidRDefault="001F40EA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z w:val="24"/>
              </w:rPr>
              <w:t>Excel</w:t>
            </w:r>
            <w:r w:rsidR="00C03377">
              <w:rPr>
                <w:sz w:val="24"/>
              </w:rPr>
              <w:t xml:space="preserve"> </w:t>
            </w:r>
            <w:r>
              <w:rPr>
                <w:sz w:val="24"/>
              </w:rPr>
              <w:t>FDP</w:t>
            </w:r>
            <w:r w:rsidR="00C03377">
              <w:rPr>
                <w:sz w:val="24"/>
              </w:rPr>
              <w:t xml:space="preserve"> </w:t>
            </w:r>
            <w:r>
              <w:rPr>
                <w:sz w:val="24"/>
              </w:rPr>
              <w:t>Attended</w:t>
            </w:r>
            <w:r w:rsidR="00C033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list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4117" w:type="dxa"/>
          </w:tcPr>
          <w:p w:rsidR="006922E5" w:rsidRDefault="007A02D5">
            <w:pPr>
              <w:pStyle w:val="TableParagraph"/>
              <w:spacing w:before="259"/>
              <w:ind w:left="17"/>
              <w:jc w:val="center"/>
              <w:rPr>
                <w:b/>
                <w:sz w:val="36"/>
              </w:rPr>
            </w:pPr>
            <w:hyperlink r:id="rId9">
              <w:r w:rsidR="001F40EA">
                <w:rPr>
                  <w:b/>
                  <w:color w:val="0000FF"/>
                  <w:spacing w:val="-2"/>
                  <w:sz w:val="36"/>
                  <w:u w:val="single" w:color="0000FF"/>
                </w:rPr>
                <w:t>6.3.4.4</w:t>
              </w:r>
            </w:hyperlink>
          </w:p>
        </w:tc>
      </w:tr>
    </w:tbl>
    <w:p w:rsidR="001F40EA" w:rsidRDefault="001F40EA"/>
    <w:sectPr w:rsidR="001F40EA" w:rsidSect="006922E5">
      <w:type w:val="continuous"/>
      <w:pgSz w:w="11920" w:h="1685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22E5"/>
    <w:rsid w:val="001F40EA"/>
    <w:rsid w:val="006922E5"/>
    <w:rsid w:val="007A02D5"/>
    <w:rsid w:val="00C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8D6D54D-D34F-444F-A22A-C40171A9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22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22E5"/>
    <w:rPr>
      <w:sz w:val="23"/>
      <w:szCs w:val="23"/>
    </w:rPr>
  </w:style>
  <w:style w:type="paragraph" w:styleId="Title">
    <w:name w:val="Title"/>
    <w:basedOn w:val="Normal"/>
    <w:uiPriority w:val="1"/>
    <w:qFormat/>
    <w:rsid w:val="006922E5"/>
    <w:pPr>
      <w:spacing w:before="236"/>
      <w:ind w:left="233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922E5"/>
  </w:style>
  <w:style w:type="paragraph" w:customStyle="1" w:styleId="TableParagraph">
    <w:name w:val="Table Paragraph"/>
    <w:basedOn w:val="Normal"/>
    <w:uiPriority w:val="1"/>
    <w:qFormat/>
    <w:rsid w:val="0069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ct.edu.in/AQAR/2023-2024/CRITERIA%206/6.3.4/6.3.4.3.%20FDP%20Attended%20with%20Certificate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kkmct.edu.in/AQAR/2023-2024/CRITERIA%206/6.3.4/6.3.4.2.%20Auditor%20Statemen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ct.edu.in/AQAR/2023-2024/CRITERIA%206/6.3.4/6.3.4.1.%20IQAC%20Annual%20Report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jkkmct.edu.in/AQAR/2023-2024/CRITERIA%206/6.3.4/6.3.4.4%20FDP%20attended%20list%20onl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Pradheeban S</cp:lastModifiedBy>
  <cp:revision>3</cp:revision>
  <dcterms:created xsi:type="dcterms:W3CDTF">2025-01-15T08:35:00Z</dcterms:created>
  <dcterms:modified xsi:type="dcterms:W3CDTF">2025-01-16T08:41:00Z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Office Word 2007</vt:lpwstr>
  </property>
</Properties>
</file>